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AC3" w:rsidRPr="0004731E" w:rsidRDefault="005F3AC3" w:rsidP="005F3AC3">
      <w:pPr>
        <w:spacing w:line="480" w:lineRule="auto"/>
        <w:rPr>
          <w:rFonts w:ascii="Times New Roman" w:hAnsi="Times New Roman" w:cs="Times New Roman"/>
        </w:rPr>
      </w:pPr>
      <w:bookmarkStart w:id="0" w:name="_GoBack"/>
      <w:bookmarkEnd w:id="0"/>
      <w:r w:rsidRPr="0004731E">
        <w:rPr>
          <w:rFonts w:ascii="Times New Roman" w:hAnsi="Times New Roman" w:cs="Times New Roman"/>
          <w:b/>
        </w:rPr>
        <w:t>Name</w:t>
      </w:r>
      <w:r w:rsidRPr="0004731E">
        <w:rPr>
          <w:rFonts w:ascii="Times New Roman" w:hAnsi="Times New Roman" w:cs="Times New Roman"/>
        </w:rPr>
        <w:t xml:space="preserve">: _________________________________________________                 </w:t>
      </w:r>
      <w:r w:rsidRPr="0004731E">
        <w:rPr>
          <w:rFonts w:ascii="Times New Roman" w:hAnsi="Times New Roman" w:cs="Times New Roman"/>
          <w:b/>
        </w:rPr>
        <w:t>Date:</w:t>
      </w:r>
      <w:r w:rsidRPr="0004731E">
        <w:rPr>
          <w:rFonts w:ascii="Times New Roman" w:hAnsi="Times New Roman" w:cs="Times New Roman"/>
        </w:rPr>
        <w:t xml:space="preserve"> ________________</w:t>
      </w:r>
    </w:p>
    <w:p w:rsidR="005F3AC3" w:rsidRPr="0004731E" w:rsidRDefault="005F3AC3" w:rsidP="005F3AC3">
      <w:pPr>
        <w:spacing w:line="480" w:lineRule="auto"/>
        <w:rPr>
          <w:rFonts w:ascii="Times New Roman" w:hAnsi="Times New Roman" w:cs="Times New Roman"/>
        </w:rPr>
      </w:pPr>
      <w:r w:rsidRPr="0004731E">
        <w:rPr>
          <w:rFonts w:ascii="Times New Roman" w:hAnsi="Times New Roman" w:cs="Times New Roman"/>
          <w:b/>
        </w:rPr>
        <w:t>Period:</w:t>
      </w:r>
      <w:r w:rsidRPr="0004731E">
        <w:rPr>
          <w:rFonts w:ascii="Times New Roman" w:hAnsi="Times New Roman" w:cs="Times New Roman"/>
        </w:rPr>
        <w:t xml:space="preserve"> ______</w:t>
      </w:r>
    </w:p>
    <w:p w:rsidR="005F3AC3" w:rsidRDefault="005F3AC3" w:rsidP="005F3AC3">
      <w:pPr>
        <w:spacing w:line="480" w:lineRule="auto"/>
        <w:rPr>
          <w:rFonts w:ascii="Times New Roman" w:hAnsi="Times New Roman" w:cs="Times New Roman"/>
        </w:rPr>
      </w:pPr>
      <w:r w:rsidRPr="0004731E">
        <w:rPr>
          <w:rFonts w:ascii="Times New Roman" w:hAnsi="Times New Roman" w:cs="Times New Roman"/>
          <w:b/>
        </w:rPr>
        <w:t>Directions</w:t>
      </w:r>
      <w:r w:rsidRPr="0004731E">
        <w:rPr>
          <w:rFonts w:ascii="Times New Roman" w:hAnsi="Times New Roman" w:cs="Times New Roman"/>
        </w:rPr>
        <w:t>: Select the answer choice that best answers the question.</w:t>
      </w:r>
    </w:p>
    <w:p w:rsidR="004F780D" w:rsidRPr="004F780D" w:rsidRDefault="004F780D" w:rsidP="004F780D">
      <w:pPr>
        <w:pStyle w:val="ListParagraph"/>
        <w:numPr>
          <w:ilvl w:val="0"/>
          <w:numId w:val="26"/>
        </w:numPr>
      </w:pPr>
      <w:r w:rsidRPr="004F780D">
        <w:rPr>
          <w:rFonts w:eastAsiaTheme="minorEastAsia"/>
          <w:kern w:val="24"/>
        </w:rPr>
        <w:t xml:space="preserve">One of the most significant examples of the Social Gospel at work was </w:t>
      </w:r>
    </w:p>
    <w:p w:rsidR="004F780D" w:rsidRPr="004F780D" w:rsidRDefault="004F780D" w:rsidP="00BF6D5B">
      <w:pPr>
        <w:pStyle w:val="ListParagraph"/>
        <w:numPr>
          <w:ilvl w:val="0"/>
          <w:numId w:val="27"/>
        </w:numPr>
        <w:spacing w:line="276" w:lineRule="auto"/>
      </w:pPr>
      <w:proofErr w:type="gramStart"/>
      <w:r w:rsidRPr="004F780D">
        <w:rPr>
          <w:rFonts w:eastAsiaTheme="minorEastAsia"/>
          <w:kern w:val="24"/>
        </w:rPr>
        <w:t>the</w:t>
      </w:r>
      <w:proofErr w:type="gramEnd"/>
      <w:r w:rsidRPr="004F780D">
        <w:rPr>
          <w:rFonts w:eastAsiaTheme="minorEastAsia"/>
          <w:kern w:val="24"/>
        </w:rPr>
        <w:t xml:space="preserve"> </w:t>
      </w:r>
      <w:r w:rsidR="00882B99">
        <w:rPr>
          <w:rFonts w:eastAsiaTheme="minorEastAsia"/>
          <w:kern w:val="24"/>
        </w:rPr>
        <w:t>Young Men’s Christian Association</w:t>
      </w:r>
      <w:r w:rsidRPr="004F780D">
        <w:rPr>
          <w:rFonts w:eastAsiaTheme="minorEastAsia"/>
          <w:kern w:val="24"/>
        </w:rPr>
        <w:t>.</w:t>
      </w:r>
    </w:p>
    <w:p w:rsidR="004F780D" w:rsidRPr="004F780D" w:rsidRDefault="004F780D" w:rsidP="00BF6D5B">
      <w:pPr>
        <w:pStyle w:val="ListParagraph"/>
        <w:numPr>
          <w:ilvl w:val="0"/>
          <w:numId w:val="27"/>
        </w:numPr>
        <w:spacing w:line="276" w:lineRule="auto"/>
      </w:pPr>
      <w:proofErr w:type="gramStart"/>
      <w:r w:rsidRPr="004F780D">
        <w:rPr>
          <w:rFonts w:eastAsiaTheme="minorEastAsia"/>
          <w:kern w:val="24"/>
        </w:rPr>
        <w:t>the</w:t>
      </w:r>
      <w:proofErr w:type="gramEnd"/>
      <w:r w:rsidRPr="004F780D">
        <w:rPr>
          <w:rFonts w:eastAsiaTheme="minorEastAsia"/>
          <w:kern w:val="24"/>
        </w:rPr>
        <w:t xml:space="preserve"> Chamber of Commerce.</w:t>
      </w:r>
    </w:p>
    <w:p w:rsidR="004F780D" w:rsidRPr="004F780D" w:rsidRDefault="004F780D" w:rsidP="00BF6D5B">
      <w:pPr>
        <w:pStyle w:val="ListParagraph"/>
        <w:numPr>
          <w:ilvl w:val="0"/>
          <w:numId w:val="27"/>
        </w:numPr>
        <w:spacing w:line="276" w:lineRule="auto"/>
      </w:pPr>
      <w:proofErr w:type="gramStart"/>
      <w:r w:rsidRPr="004F780D">
        <w:rPr>
          <w:rFonts w:eastAsiaTheme="minorEastAsia"/>
          <w:kern w:val="24"/>
        </w:rPr>
        <w:t>the</w:t>
      </w:r>
      <w:proofErr w:type="gramEnd"/>
      <w:r w:rsidRPr="004F780D">
        <w:rPr>
          <w:rFonts w:eastAsiaTheme="minorEastAsia"/>
          <w:kern w:val="24"/>
        </w:rPr>
        <w:t xml:space="preserve"> Hull House.</w:t>
      </w:r>
    </w:p>
    <w:p w:rsidR="004F780D" w:rsidRPr="004F780D" w:rsidRDefault="004F780D" w:rsidP="00BF6D5B">
      <w:pPr>
        <w:pStyle w:val="ListParagraph"/>
        <w:numPr>
          <w:ilvl w:val="0"/>
          <w:numId w:val="27"/>
        </w:numPr>
        <w:spacing w:line="276" w:lineRule="auto"/>
      </w:pPr>
      <w:proofErr w:type="gramStart"/>
      <w:r w:rsidRPr="004F780D">
        <w:rPr>
          <w:rFonts w:eastAsiaTheme="minorEastAsia"/>
          <w:kern w:val="24"/>
        </w:rPr>
        <w:t>the</w:t>
      </w:r>
      <w:proofErr w:type="gramEnd"/>
      <w:r w:rsidRPr="004F780D">
        <w:rPr>
          <w:rFonts w:eastAsiaTheme="minorEastAsia"/>
          <w:kern w:val="24"/>
        </w:rPr>
        <w:t xml:space="preserve"> National  Woman Suffrage Association.</w:t>
      </w:r>
    </w:p>
    <w:p w:rsidR="004F780D" w:rsidRDefault="004F780D" w:rsidP="004F780D"/>
    <w:p w:rsidR="00B76401" w:rsidRPr="00BF6D5B" w:rsidRDefault="00B76401" w:rsidP="00BF6D5B">
      <w:pPr>
        <w:pStyle w:val="ListParagraph"/>
        <w:numPr>
          <w:ilvl w:val="0"/>
          <w:numId w:val="26"/>
        </w:numPr>
        <w:rPr>
          <w:color w:val="000000"/>
        </w:rPr>
      </w:pPr>
      <w:r w:rsidRPr="00BF6D5B">
        <w:rPr>
          <w:color w:val="000000"/>
        </w:rPr>
        <w:t xml:space="preserve">The actions of Jane Addams, </w:t>
      </w:r>
      <w:r w:rsidR="00AA4DAA">
        <w:rPr>
          <w:color w:val="000000"/>
        </w:rPr>
        <w:t xml:space="preserve">Washington Gladden, </w:t>
      </w:r>
      <w:r w:rsidRPr="00BF6D5B">
        <w:rPr>
          <w:color w:val="000000"/>
        </w:rPr>
        <w:t>Walter Rauschenbusch and Lillian Wald illustrate that reform</w:t>
      </w:r>
      <w:r w:rsidR="005360F2" w:rsidRPr="00BF6D5B">
        <w:rPr>
          <w:color w:val="000000"/>
        </w:rPr>
        <w:t xml:space="preserve"> in </w:t>
      </w:r>
      <w:r w:rsidRPr="00BF6D5B">
        <w:rPr>
          <w:color w:val="000000"/>
        </w:rPr>
        <w:t xml:space="preserve">the United States </w:t>
      </w:r>
    </w:p>
    <w:p w:rsidR="00B76401" w:rsidRPr="00BF6D5B" w:rsidRDefault="00BF6D5B" w:rsidP="00BF6D5B">
      <w:pPr>
        <w:pStyle w:val="ListParagraph"/>
        <w:numPr>
          <w:ilvl w:val="0"/>
          <w:numId w:val="29"/>
        </w:numPr>
        <w:spacing w:before="100" w:beforeAutospacing="1" w:after="100" w:afterAutospacing="1" w:line="276" w:lineRule="auto"/>
        <w:rPr>
          <w:color w:val="000000"/>
        </w:rPr>
      </w:pPr>
      <w:proofErr w:type="gramStart"/>
      <w:r w:rsidRPr="00BF6D5B">
        <w:rPr>
          <w:color w:val="000000"/>
        </w:rPr>
        <w:t>can</w:t>
      </w:r>
      <w:proofErr w:type="gramEnd"/>
      <w:r w:rsidRPr="00BF6D5B">
        <w:rPr>
          <w:color w:val="000000"/>
        </w:rPr>
        <w:t xml:space="preserve"> begin as a nongovernmental initiative</w:t>
      </w:r>
      <w:r>
        <w:rPr>
          <w:color w:val="000000"/>
        </w:rPr>
        <w:t>.</w:t>
      </w:r>
    </w:p>
    <w:p w:rsidR="00B76401" w:rsidRPr="00BF6D5B" w:rsidRDefault="00BF6D5B" w:rsidP="00BF6D5B">
      <w:pPr>
        <w:pStyle w:val="ListParagraph"/>
        <w:numPr>
          <w:ilvl w:val="0"/>
          <w:numId w:val="29"/>
        </w:numPr>
        <w:spacing w:before="100" w:beforeAutospacing="1" w:after="100" w:afterAutospacing="1" w:line="276" w:lineRule="auto"/>
        <w:rPr>
          <w:color w:val="000000"/>
        </w:rPr>
      </w:pPr>
      <w:proofErr w:type="gramStart"/>
      <w:r>
        <w:rPr>
          <w:color w:val="000000"/>
        </w:rPr>
        <w:t>d</w:t>
      </w:r>
      <w:r w:rsidR="00B76401" w:rsidRPr="00BF6D5B">
        <w:rPr>
          <w:color w:val="000000"/>
        </w:rPr>
        <w:t>epended</w:t>
      </w:r>
      <w:proofErr w:type="gramEnd"/>
      <w:r w:rsidR="00B76401" w:rsidRPr="00BF6D5B">
        <w:rPr>
          <w:color w:val="000000"/>
        </w:rPr>
        <w:t xml:space="preserve"> on support from religious groups</w:t>
      </w:r>
      <w:r>
        <w:rPr>
          <w:color w:val="000000"/>
        </w:rPr>
        <w:t>.</w:t>
      </w:r>
      <w:r w:rsidR="00B76401" w:rsidRPr="00BF6D5B">
        <w:rPr>
          <w:color w:val="000000"/>
        </w:rPr>
        <w:t xml:space="preserve"> </w:t>
      </w:r>
    </w:p>
    <w:p w:rsidR="00B76401" w:rsidRPr="00BF6D5B" w:rsidRDefault="00B76401" w:rsidP="00BF6D5B">
      <w:pPr>
        <w:pStyle w:val="ListParagraph"/>
        <w:numPr>
          <w:ilvl w:val="0"/>
          <w:numId w:val="29"/>
        </w:numPr>
        <w:spacing w:before="100" w:beforeAutospacing="1" w:after="100" w:afterAutospacing="1" w:line="276" w:lineRule="auto"/>
        <w:rPr>
          <w:color w:val="000000"/>
        </w:rPr>
      </w:pPr>
      <w:proofErr w:type="gramStart"/>
      <w:r w:rsidRPr="00BF6D5B">
        <w:rPr>
          <w:color w:val="000000"/>
        </w:rPr>
        <w:t>relied</w:t>
      </w:r>
      <w:proofErr w:type="gramEnd"/>
      <w:r w:rsidRPr="00BF6D5B">
        <w:rPr>
          <w:color w:val="000000"/>
        </w:rPr>
        <w:t xml:space="preserve"> on programs initiated by the Federal Government</w:t>
      </w:r>
      <w:r w:rsidR="00BF6D5B">
        <w:rPr>
          <w:color w:val="000000"/>
        </w:rPr>
        <w:t>.</w:t>
      </w:r>
      <w:r w:rsidRPr="00BF6D5B">
        <w:rPr>
          <w:color w:val="000000"/>
        </w:rPr>
        <w:t xml:space="preserve"> </w:t>
      </w:r>
    </w:p>
    <w:p w:rsidR="004F780D" w:rsidRPr="00BF6D5B" w:rsidRDefault="00B76401" w:rsidP="00BF6D5B">
      <w:pPr>
        <w:pStyle w:val="ListParagraph"/>
        <w:numPr>
          <w:ilvl w:val="0"/>
          <w:numId w:val="29"/>
        </w:numPr>
        <w:spacing w:line="276" w:lineRule="auto"/>
      </w:pPr>
      <w:proofErr w:type="gramStart"/>
      <w:r w:rsidRPr="00BF6D5B">
        <w:rPr>
          <w:color w:val="000000"/>
        </w:rPr>
        <w:t>promoted</w:t>
      </w:r>
      <w:proofErr w:type="gramEnd"/>
      <w:r w:rsidRPr="00BF6D5B">
        <w:rPr>
          <w:color w:val="000000"/>
        </w:rPr>
        <w:t xml:space="preserve"> women’s suffrage as its main goal</w:t>
      </w:r>
      <w:r w:rsidR="00BF6D5B">
        <w:rPr>
          <w:color w:val="000000"/>
        </w:rPr>
        <w:t>.</w:t>
      </w:r>
    </w:p>
    <w:p w:rsidR="00BF6D5B" w:rsidRPr="004F780D" w:rsidRDefault="00BF6D5B" w:rsidP="00BF6D5B">
      <w:pPr>
        <w:pStyle w:val="ListParagraph"/>
        <w:spacing w:line="276" w:lineRule="auto"/>
      </w:pPr>
    </w:p>
    <w:p w:rsidR="00BF6D5B" w:rsidRPr="00FE212D" w:rsidRDefault="00BF6D5B" w:rsidP="00BF6D5B">
      <w:pPr>
        <w:pStyle w:val="ListParagraph"/>
        <w:numPr>
          <w:ilvl w:val="0"/>
          <w:numId w:val="26"/>
        </w:numPr>
        <w:spacing w:before="100" w:beforeAutospacing="1" w:after="100" w:afterAutospacing="1"/>
        <w:rPr>
          <w:b/>
          <w:bCs/>
          <w:color w:val="000000"/>
          <w:sz w:val="23"/>
          <w:szCs w:val="23"/>
        </w:rPr>
      </w:pPr>
      <w:r w:rsidRPr="00FE212D">
        <w:rPr>
          <w:b/>
          <w:bCs/>
          <w:color w:val="000000"/>
          <w:sz w:val="23"/>
          <w:szCs w:val="23"/>
        </w:rPr>
        <w:t>“Jane Addams Opens Hull House”</w:t>
      </w:r>
      <w:r w:rsidRPr="00FE212D">
        <w:rPr>
          <w:b/>
          <w:bCs/>
          <w:color w:val="000000"/>
          <w:sz w:val="23"/>
          <w:szCs w:val="23"/>
        </w:rPr>
        <w:br/>
        <w:t>“Jacob Riis Photographs Tenement Residents”</w:t>
      </w:r>
      <w:r w:rsidRPr="00FE212D">
        <w:rPr>
          <w:b/>
          <w:bCs/>
          <w:color w:val="000000"/>
          <w:sz w:val="23"/>
          <w:szCs w:val="23"/>
        </w:rPr>
        <w:br/>
        <w:t>“Ida Tarbell Exposes Standard Oil Company”</w:t>
      </w:r>
    </w:p>
    <w:p w:rsidR="00BF6D5B" w:rsidRPr="00BF6D5B" w:rsidRDefault="00BF6D5B" w:rsidP="00BF6D5B">
      <w:pPr>
        <w:spacing w:before="100" w:beforeAutospacing="1" w:after="100" w:afterAutospacing="1"/>
        <w:ind w:firstLine="360"/>
        <w:rPr>
          <w:rFonts w:ascii="Times New Roman" w:hAnsi="Times New Roman"/>
          <w:color w:val="000000"/>
          <w:sz w:val="24"/>
          <w:szCs w:val="24"/>
        </w:rPr>
      </w:pPr>
      <w:r w:rsidRPr="00BF6D5B">
        <w:rPr>
          <w:rFonts w:ascii="NewCaledonia" w:hAnsi="NewCaledonia"/>
          <w:color w:val="000000"/>
          <w:sz w:val="23"/>
          <w:szCs w:val="23"/>
        </w:rPr>
        <w:t>These headlines represent efforts by individuals to</w:t>
      </w:r>
    </w:p>
    <w:p w:rsidR="00BF6D5B" w:rsidRPr="00BF6D5B" w:rsidRDefault="00BF6D5B" w:rsidP="00BF6D5B">
      <w:pPr>
        <w:pStyle w:val="ListParagraph"/>
        <w:numPr>
          <w:ilvl w:val="0"/>
          <w:numId w:val="31"/>
        </w:numPr>
        <w:spacing w:before="100" w:beforeAutospacing="1" w:after="100" w:afterAutospacing="1" w:line="276" w:lineRule="auto"/>
        <w:rPr>
          <w:color w:val="000000"/>
        </w:rPr>
      </w:pPr>
      <w:r w:rsidRPr="00BF6D5B">
        <w:rPr>
          <w:color w:val="000000"/>
        </w:rPr>
        <w:t xml:space="preserve">support business monopolies </w:t>
      </w:r>
    </w:p>
    <w:p w:rsidR="00BF6D5B" w:rsidRPr="00BF6D5B" w:rsidRDefault="00BF6D5B" w:rsidP="00BF6D5B">
      <w:pPr>
        <w:pStyle w:val="ListParagraph"/>
        <w:numPr>
          <w:ilvl w:val="0"/>
          <w:numId w:val="31"/>
        </w:numPr>
        <w:spacing w:before="100" w:beforeAutospacing="1" w:after="100" w:afterAutospacing="1" w:line="276" w:lineRule="auto"/>
        <w:rPr>
          <w:color w:val="000000"/>
        </w:rPr>
      </w:pPr>
      <w:r w:rsidRPr="00BF6D5B">
        <w:rPr>
          <w:color w:val="000000"/>
        </w:rPr>
        <w:t xml:space="preserve">improve depressed urban areas </w:t>
      </w:r>
    </w:p>
    <w:p w:rsidR="00BF6D5B" w:rsidRPr="00BF6D5B" w:rsidRDefault="00BF6D5B" w:rsidP="00BF6D5B">
      <w:pPr>
        <w:pStyle w:val="ListParagraph"/>
        <w:numPr>
          <w:ilvl w:val="0"/>
          <w:numId w:val="31"/>
        </w:numPr>
        <w:spacing w:before="100" w:beforeAutospacing="1" w:after="100" w:afterAutospacing="1" w:line="276" w:lineRule="auto"/>
        <w:rPr>
          <w:color w:val="000000"/>
        </w:rPr>
      </w:pPr>
      <w:r w:rsidRPr="00BF6D5B">
        <w:rPr>
          <w:color w:val="000000"/>
        </w:rPr>
        <w:t xml:space="preserve">solve problems of American farmers </w:t>
      </w:r>
    </w:p>
    <w:p w:rsidR="004F780D" w:rsidRPr="00BF6D5B" w:rsidRDefault="00BF6D5B" w:rsidP="00BF6D5B">
      <w:pPr>
        <w:pStyle w:val="ListParagraph"/>
        <w:numPr>
          <w:ilvl w:val="0"/>
          <w:numId w:val="31"/>
        </w:numPr>
        <w:spacing w:line="276" w:lineRule="auto"/>
      </w:pPr>
      <w:r w:rsidRPr="00BF6D5B">
        <w:rPr>
          <w:color w:val="000000"/>
        </w:rPr>
        <w:t>correct abuses of the Industrial Revolution</w:t>
      </w:r>
    </w:p>
    <w:sectPr w:rsidR="004F780D" w:rsidRPr="00BF6D5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4E8F" w:rsidRDefault="00A64E8F" w:rsidP="005F3AC3">
      <w:pPr>
        <w:spacing w:after="0" w:line="240" w:lineRule="auto"/>
      </w:pPr>
      <w:r>
        <w:separator/>
      </w:r>
    </w:p>
  </w:endnote>
  <w:endnote w:type="continuationSeparator" w:id="0">
    <w:p w:rsidR="00A64E8F" w:rsidRDefault="00A64E8F" w:rsidP="005F3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ewCaledoni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4E8F" w:rsidRDefault="00A64E8F" w:rsidP="005F3AC3">
      <w:pPr>
        <w:spacing w:after="0" w:line="240" w:lineRule="auto"/>
      </w:pPr>
      <w:r>
        <w:separator/>
      </w:r>
    </w:p>
  </w:footnote>
  <w:footnote w:type="continuationSeparator" w:id="0">
    <w:p w:rsidR="00A64E8F" w:rsidRDefault="00A64E8F" w:rsidP="005F3A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AC3" w:rsidRPr="005F3AC3" w:rsidRDefault="000229A1" w:rsidP="005F3AC3">
    <w:pPr>
      <w:pStyle w:val="Header"/>
      <w:jc w:val="center"/>
      <w:rPr>
        <w:rFonts w:ascii="Times New Roman" w:hAnsi="Times New Roman" w:cs="Times New Roman"/>
        <w:b/>
        <w:sz w:val="36"/>
        <w:szCs w:val="36"/>
      </w:rPr>
    </w:pPr>
    <w:r>
      <w:rPr>
        <w:rFonts w:ascii="Times New Roman" w:hAnsi="Times New Roman" w:cs="Times New Roman"/>
        <w:b/>
        <w:sz w:val="36"/>
        <w:szCs w:val="36"/>
      </w:rPr>
      <w:t xml:space="preserve">Helping the </w:t>
    </w:r>
    <w:r w:rsidR="00834A2B">
      <w:rPr>
        <w:rFonts w:ascii="Times New Roman" w:hAnsi="Times New Roman" w:cs="Times New Roman"/>
        <w:b/>
        <w:sz w:val="36"/>
        <w:szCs w:val="36"/>
      </w:rPr>
      <w:t>Needy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B3CCC"/>
    <w:multiLevelType w:val="hybridMultilevel"/>
    <w:tmpl w:val="2834DD66"/>
    <w:lvl w:ilvl="0" w:tplc="3382621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400AF8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FCFD2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EB428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9A49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8C5D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90F9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AE05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00E8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017CCA"/>
    <w:multiLevelType w:val="hybridMultilevel"/>
    <w:tmpl w:val="3FCE3A3C"/>
    <w:lvl w:ilvl="0" w:tplc="8B82904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26EA448C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914343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8E060DD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09232A8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5ACD70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4BA61E2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E82AE7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23B077E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0C0FF1"/>
    <w:multiLevelType w:val="hybridMultilevel"/>
    <w:tmpl w:val="63B8239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36364"/>
    <w:multiLevelType w:val="hybridMultilevel"/>
    <w:tmpl w:val="663696A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64907"/>
    <w:multiLevelType w:val="hybridMultilevel"/>
    <w:tmpl w:val="97D2DC42"/>
    <w:lvl w:ilvl="0" w:tplc="91A290D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E23A657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851E5D7A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89ECA742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1F568F78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6136C16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E7CAB5F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1E528D9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C10ED51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023E32"/>
    <w:multiLevelType w:val="hybridMultilevel"/>
    <w:tmpl w:val="6D58390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BB79D6"/>
    <w:multiLevelType w:val="hybridMultilevel"/>
    <w:tmpl w:val="3774BF3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7B3555"/>
    <w:multiLevelType w:val="hybridMultilevel"/>
    <w:tmpl w:val="DE8E66B4"/>
    <w:lvl w:ilvl="0" w:tplc="80863A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E8079C"/>
    <w:multiLevelType w:val="hybridMultilevel"/>
    <w:tmpl w:val="585AD8B6"/>
    <w:lvl w:ilvl="0" w:tplc="617C58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1C52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BE0E7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6A85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3410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66EFA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6499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9E8C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1BE12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9915D6"/>
    <w:multiLevelType w:val="hybridMultilevel"/>
    <w:tmpl w:val="D02CD79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87F6E"/>
    <w:multiLevelType w:val="hybridMultilevel"/>
    <w:tmpl w:val="3AC88820"/>
    <w:lvl w:ilvl="0" w:tplc="D5F6D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5F3043"/>
    <w:multiLevelType w:val="hybridMultilevel"/>
    <w:tmpl w:val="599627D6"/>
    <w:lvl w:ilvl="0" w:tplc="9B78C69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A3623C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DBAB69E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4E8849E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D2CF89E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62B887D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78A197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02500B9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64DE300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71D11DE"/>
    <w:multiLevelType w:val="multilevel"/>
    <w:tmpl w:val="34C03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A2C5FA6"/>
    <w:multiLevelType w:val="hybridMultilevel"/>
    <w:tmpl w:val="5418A498"/>
    <w:lvl w:ilvl="0" w:tplc="F26840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4E2C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004A8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AEE99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6ECF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22A5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332B1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8459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BE8B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DD84731"/>
    <w:multiLevelType w:val="hybridMultilevel"/>
    <w:tmpl w:val="C158FBA8"/>
    <w:lvl w:ilvl="0" w:tplc="056EABD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04A1F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77C5E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54BE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2CBD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6A6E2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B691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B8BD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6EA1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DFA6F11"/>
    <w:multiLevelType w:val="hybridMultilevel"/>
    <w:tmpl w:val="5F3AA0C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D12254"/>
    <w:multiLevelType w:val="hybridMultilevel"/>
    <w:tmpl w:val="609CC8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571923"/>
    <w:multiLevelType w:val="multilevel"/>
    <w:tmpl w:val="2C04E6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82D3D11"/>
    <w:multiLevelType w:val="hybridMultilevel"/>
    <w:tmpl w:val="E6CE2F14"/>
    <w:lvl w:ilvl="0" w:tplc="64F0DCB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9596012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FF877E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190AFCB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2030541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0F88386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686CE98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2E1EB12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93E9ED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FEB2C60"/>
    <w:multiLevelType w:val="hybridMultilevel"/>
    <w:tmpl w:val="5AFE21FA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23467A8"/>
    <w:multiLevelType w:val="hybridMultilevel"/>
    <w:tmpl w:val="F5485378"/>
    <w:lvl w:ilvl="0" w:tplc="D5F6D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DE0A3D"/>
    <w:multiLevelType w:val="hybridMultilevel"/>
    <w:tmpl w:val="D53CEB8C"/>
    <w:lvl w:ilvl="0" w:tplc="13AC0AC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48189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31292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D4A2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A678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089A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3607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CC78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DC46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0835C8A"/>
    <w:multiLevelType w:val="hybridMultilevel"/>
    <w:tmpl w:val="B930E9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9D34C5"/>
    <w:multiLevelType w:val="hybridMultilevel"/>
    <w:tmpl w:val="366AFE1E"/>
    <w:lvl w:ilvl="0" w:tplc="86DE8CF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31CEF74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DE40EC8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57EBDC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EFAAF33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1AC060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73E9BE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36FE3A2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458815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1320A2C"/>
    <w:multiLevelType w:val="hybridMultilevel"/>
    <w:tmpl w:val="D5A26796"/>
    <w:lvl w:ilvl="0" w:tplc="7144CFF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E880FA2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48A3A2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E50323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E088792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3942EB6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CCCAB28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97DC4E4C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07AEE19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20C40D8"/>
    <w:multiLevelType w:val="hybridMultilevel"/>
    <w:tmpl w:val="CF965DCC"/>
    <w:lvl w:ilvl="0" w:tplc="D248B4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3632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0291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8E4CB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70B2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F4AD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5613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7EAD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20CC9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3C5540E"/>
    <w:multiLevelType w:val="hybridMultilevel"/>
    <w:tmpl w:val="5E1A724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892513"/>
    <w:multiLevelType w:val="hybridMultilevel"/>
    <w:tmpl w:val="02EA22A8"/>
    <w:lvl w:ilvl="0" w:tplc="D1DECF1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08C8D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1875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32A06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B68F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6E83E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6A73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AAB9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B2AF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B87560A"/>
    <w:multiLevelType w:val="hybridMultilevel"/>
    <w:tmpl w:val="08FAAF9A"/>
    <w:lvl w:ilvl="0" w:tplc="2604C97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98E99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41676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64D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CC83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B8612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6DC22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00B2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1E64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0471BD8"/>
    <w:multiLevelType w:val="hybridMultilevel"/>
    <w:tmpl w:val="D292E178"/>
    <w:lvl w:ilvl="0" w:tplc="67B28C6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052D8F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61ACC2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44EEB68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C018E43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AC165DB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60C4C4D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942344C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37C4A9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79850A5"/>
    <w:multiLevelType w:val="hybridMultilevel"/>
    <w:tmpl w:val="448C19F6"/>
    <w:lvl w:ilvl="0" w:tplc="75A4B23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29BEDEBC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4C66644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A00D178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8F5ADFD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7750DCE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30ACA39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1EEFC2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56B85E0E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5"/>
  </w:num>
  <w:num w:numId="2">
    <w:abstractNumId w:val="24"/>
  </w:num>
  <w:num w:numId="3">
    <w:abstractNumId w:val="20"/>
  </w:num>
  <w:num w:numId="4">
    <w:abstractNumId w:val="26"/>
  </w:num>
  <w:num w:numId="5">
    <w:abstractNumId w:val="27"/>
  </w:num>
  <w:num w:numId="6">
    <w:abstractNumId w:val="4"/>
  </w:num>
  <w:num w:numId="7">
    <w:abstractNumId w:val="19"/>
  </w:num>
  <w:num w:numId="8">
    <w:abstractNumId w:val="5"/>
  </w:num>
  <w:num w:numId="9">
    <w:abstractNumId w:val="28"/>
  </w:num>
  <w:num w:numId="10">
    <w:abstractNumId w:val="29"/>
  </w:num>
  <w:num w:numId="11">
    <w:abstractNumId w:val="13"/>
  </w:num>
  <w:num w:numId="12">
    <w:abstractNumId w:val="11"/>
  </w:num>
  <w:num w:numId="13">
    <w:abstractNumId w:val="10"/>
  </w:num>
  <w:num w:numId="14">
    <w:abstractNumId w:val="22"/>
  </w:num>
  <w:num w:numId="15">
    <w:abstractNumId w:val="14"/>
  </w:num>
  <w:num w:numId="16">
    <w:abstractNumId w:val="30"/>
  </w:num>
  <w:num w:numId="17">
    <w:abstractNumId w:val="9"/>
  </w:num>
  <w:num w:numId="18">
    <w:abstractNumId w:val="21"/>
  </w:num>
  <w:num w:numId="19">
    <w:abstractNumId w:val="23"/>
  </w:num>
  <w:num w:numId="20">
    <w:abstractNumId w:val="6"/>
  </w:num>
  <w:num w:numId="21">
    <w:abstractNumId w:val="0"/>
  </w:num>
  <w:num w:numId="22">
    <w:abstractNumId w:val="1"/>
  </w:num>
  <w:num w:numId="23">
    <w:abstractNumId w:val="15"/>
  </w:num>
  <w:num w:numId="24">
    <w:abstractNumId w:val="8"/>
  </w:num>
  <w:num w:numId="25">
    <w:abstractNumId w:val="18"/>
  </w:num>
  <w:num w:numId="26">
    <w:abstractNumId w:val="7"/>
  </w:num>
  <w:num w:numId="27">
    <w:abstractNumId w:val="2"/>
  </w:num>
  <w:num w:numId="28">
    <w:abstractNumId w:val="12"/>
  </w:num>
  <w:num w:numId="29">
    <w:abstractNumId w:val="3"/>
  </w:num>
  <w:num w:numId="30">
    <w:abstractNumId w:val="17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AC3"/>
    <w:rsid w:val="00013DF9"/>
    <w:rsid w:val="0001415F"/>
    <w:rsid w:val="000229A1"/>
    <w:rsid w:val="004F780D"/>
    <w:rsid w:val="005360F2"/>
    <w:rsid w:val="005F3AC3"/>
    <w:rsid w:val="00693F74"/>
    <w:rsid w:val="00834A2B"/>
    <w:rsid w:val="00873F4A"/>
    <w:rsid w:val="00882B99"/>
    <w:rsid w:val="00A25D8B"/>
    <w:rsid w:val="00A542D7"/>
    <w:rsid w:val="00A6185C"/>
    <w:rsid w:val="00A64E8F"/>
    <w:rsid w:val="00AA4DAA"/>
    <w:rsid w:val="00AE1EF8"/>
    <w:rsid w:val="00B76401"/>
    <w:rsid w:val="00BD62CF"/>
    <w:rsid w:val="00BF6D5B"/>
    <w:rsid w:val="00EF2C31"/>
    <w:rsid w:val="00F02995"/>
    <w:rsid w:val="00FE212D"/>
    <w:rsid w:val="00FF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497E6D-D85A-4781-98B9-9A6A0B713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3A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3A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AC3"/>
  </w:style>
  <w:style w:type="paragraph" w:styleId="Footer">
    <w:name w:val="footer"/>
    <w:basedOn w:val="Normal"/>
    <w:link w:val="FooterChar"/>
    <w:uiPriority w:val="99"/>
    <w:unhideWhenUsed/>
    <w:rsid w:val="005F3A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AC3"/>
  </w:style>
  <w:style w:type="paragraph" w:styleId="NormalWeb">
    <w:name w:val="Normal (Web)"/>
    <w:basedOn w:val="Normal"/>
    <w:uiPriority w:val="99"/>
    <w:semiHidden/>
    <w:unhideWhenUsed/>
    <w:rsid w:val="005F3A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F3A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56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929178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0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620590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24854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0778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89260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16069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8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841670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8980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18921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701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57597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2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11177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607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1634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8510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8977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5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953407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51808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4615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14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44930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0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21246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640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7656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5160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4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34580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9932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0050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4598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449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8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45114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8198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65892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8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362524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81998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9095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26430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765732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2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44812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4351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6073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2815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15750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4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769287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68498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21792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39758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8724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5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Duval County Public Schools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Washington Robinson, Tilena V.</dc:creator>
  <cp:keywords/>
  <dc:description/>
  <cp:lastModifiedBy>Sacerdote, Kevin R.</cp:lastModifiedBy>
  <cp:revision>2</cp:revision>
  <dcterms:created xsi:type="dcterms:W3CDTF">2016-02-18T19:39:00Z</dcterms:created>
  <dcterms:modified xsi:type="dcterms:W3CDTF">2016-02-18T19:39:00Z</dcterms:modified>
</cp:coreProperties>
</file>